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C4905" w14:textId="4B676122" w:rsidR="00F16955" w:rsidRDefault="00E61033" w:rsidP="00E54AFF">
      <w:pPr>
        <w:pStyle w:val="Titre2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F16955">
        <w:rPr>
          <w:rFonts w:asciiTheme="minorHAnsi" w:hAnsiTheme="minorHAnsi" w:cstheme="minorHAnsi"/>
          <w:sz w:val="32"/>
          <w:szCs w:val="32"/>
          <w:highlight w:val="lightGray"/>
        </w:rPr>
        <w:t xml:space="preserve">Description Spécifique </w:t>
      </w:r>
      <w:r w:rsidR="00E54AFF" w:rsidRPr="00E54AFF">
        <w:rPr>
          <w:rFonts w:asciiTheme="minorHAnsi" w:hAnsiTheme="minorHAnsi" w:cstheme="minorHAnsi"/>
          <w:b/>
          <w:bCs/>
          <w:sz w:val="32"/>
          <w:szCs w:val="32"/>
          <w:highlight w:val="lightGray"/>
          <w:u w:val="single"/>
        </w:rPr>
        <w:t xml:space="preserve">: </w:t>
      </w:r>
      <w:bookmarkStart w:id="0" w:name="_Toc45101485"/>
      <w:bookmarkStart w:id="1" w:name="_Toc45101546"/>
      <w:r w:rsidR="0042640B" w:rsidRPr="0042640B">
        <w:rPr>
          <w:rFonts w:asciiTheme="minorHAnsi" w:hAnsiTheme="minorHAnsi" w:cstheme="minorHAnsi"/>
          <w:b/>
          <w:bCs/>
          <w:sz w:val="32"/>
          <w:szCs w:val="32"/>
          <w:highlight w:val="lightGray"/>
          <w:u w:val="single"/>
        </w:rPr>
        <w:t>BLOC-BAIE BSO INTEGRE en réservation VERTICALE ou DEMI-LINTEAU</w:t>
      </w:r>
      <w:bookmarkEnd w:id="0"/>
      <w:bookmarkEnd w:id="1"/>
    </w:p>
    <w:p w14:paraId="58062F57" w14:textId="77777777" w:rsidR="0042640B" w:rsidRPr="0042640B" w:rsidRDefault="0042640B" w:rsidP="0042640B"/>
    <w:p w14:paraId="22511B70" w14:textId="10FB7D1C" w:rsidR="00E61033" w:rsidRDefault="00E61033" w:rsidP="00E61033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  <w:r w:rsidRPr="000D088D">
        <w:rPr>
          <w:rFonts w:asciiTheme="minorHAnsi" w:hAnsiTheme="minorHAnsi" w:cstheme="minorHAnsi"/>
          <w:sz w:val="22"/>
          <w:szCs w:val="22"/>
        </w:rPr>
        <w:t>LOT n</w:t>
      </w:r>
      <w:proofErr w:type="gramStart"/>
      <w:r w:rsidRPr="000D088D">
        <w:rPr>
          <w:rFonts w:asciiTheme="minorHAnsi" w:hAnsiTheme="minorHAnsi" w:cstheme="minorHAnsi"/>
          <w:sz w:val="22"/>
          <w:szCs w:val="22"/>
        </w:rPr>
        <w:t>°</w:t>
      </w:r>
      <w:r w:rsidRPr="000D088D">
        <w:rPr>
          <w:rFonts w:asciiTheme="minorHAnsi" w:hAnsiTheme="minorHAnsi" w:cstheme="minorHAnsi"/>
          <w:sz w:val="22"/>
          <w:szCs w:val="22"/>
          <w:highlight w:val="yellow"/>
        </w:rPr>
        <w:t>....</w:t>
      </w:r>
      <w:proofErr w:type="gramEnd"/>
      <w:r w:rsidRPr="000D088D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Pr="000D088D">
        <w:rPr>
          <w:rFonts w:asciiTheme="minorHAnsi" w:hAnsiTheme="minorHAnsi" w:cstheme="minorHAnsi"/>
          <w:sz w:val="22"/>
          <w:szCs w:val="22"/>
        </w:rPr>
        <w:t xml:space="preserve">- MENUISERIES EXTERIEURES ALUMINIUM             </w:t>
      </w:r>
      <w:r w:rsidRPr="000D088D">
        <w:rPr>
          <w:rFonts w:asciiTheme="minorHAnsi" w:hAnsiTheme="minorHAnsi" w:cstheme="minorHAnsi"/>
          <w:i/>
          <w:iCs/>
          <w:sz w:val="22"/>
          <w:szCs w:val="22"/>
        </w:rPr>
        <w:t xml:space="preserve">Réf. du projet </w:t>
      </w:r>
      <w:r w:rsidRPr="000D088D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……………………..</w:t>
      </w:r>
    </w:p>
    <w:p w14:paraId="1AFB497B" w14:textId="77777777" w:rsidR="005B096A" w:rsidRPr="000D088D" w:rsidRDefault="005B096A" w:rsidP="00E61033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</w:p>
    <w:p w14:paraId="4F1BD318" w14:textId="77777777" w:rsidR="00E54AFF" w:rsidRPr="00E54AFF" w:rsidRDefault="00910B00" w:rsidP="00E54AFF">
      <w:pPr>
        <w:tabs>
          <w:tab w:val="left" w:pos="0"/>
          <w:tab w:val="left" w:pos="851"/>
          <w:tab w:val="left" w:pos="1134"/>
          <w:tab w:val="left" w:pos="1418"/>
          <w:tab w:val="right" w:pos="8222"/>
        </w:tabs>
        <w:spacing w:line="288" w:lineRule="auto"/>
        <w:ind w:right="283"/>
        <w:jc w:val="both"/>
        <w:rPr>
          <w:i/>
          <w:iCs/>
          <w:sz w:val="24"/>
          <w:szCs w:val="24"/>
        </w:rPr>
      </w:pPr>
      <w:r w:rsidRPr="005B096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B096A" w:rsidRPr="005B09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54AFF" w:rsidRPr="00E54AFF">
        <w:rPr>
          <w:i/>
          <w:iCs/>
          <w:sz w:val="24"/>
          <w:szCs w:val="24"/>
          <w:highlight w:val="yellow"/>
        </w:rPr>
        <w:t xml:space="preserve">Le descriptif ci-dessous est à insérer, pour les menuiseries concernées, avant le paragraphe </w:t>
      </w:r>
      <w:proofErr w:type="gramStart"/>
      <w:r w:rsidR="00E54AFF" w:rsidRPr="00E54AFF">
        <w:rPr>
          <w:i/>
          <w:iCs/>
          <w:sz w:val="24"/>
          <w:szCs w:val="24"/>
          <w:highlight w:val="yellow"/>
        </w:rPr>
        <w:t>« .</w:t>
      </w:r>
      <w:proofErr w:type="gramEnd"/>
      <w:r w:rsidR="00E54AFF" w:rsidRPr="00E54AFF">
        <w:rPr>
          <w:i/>
          <w:iCs/>
          <w:sz w:val="24"/>
          <w:szCs w:val="24"/>
          <w:highlight w:val="yellow"/>
        </w:rPr>
        <w:t> Localisation</w:t>
      </w:r>
      <w:proofErr w:type="gramStart"/>
      <w:r w:rsidR="00E54AFF" w:rsidRPr="00E54AFF">
        <w:rPr>
          <w:i/>
          <w:iCs/>
          <w:sz w:val="24"/>
          <w:szCs w:val="24"/>
          <w:highlight w:val="yellow"/>
        </w:rPr>
        <w:t> :…</w:t>
      </w:r>
      <w:proofErr w:type="gramEnd"/>
      <w:r w:rsidR="00E54AFF" w:rsidRPr="00E54AFF">
        <w:rPr>
          <w:i/>
          <w:iCs/>
          <w:sz w:val="24"/>
          <w:szCs w:val="24"/>
          <w:highlight w:val="yellow"/>
        </w:rPr>
        <w:t> ».</w:t>
      </w:r>
    </w:p>
    <w:p w14:paraId="797E2C83" w14:textId="77777777" w:rsidR="00E54AFF" w:rsidRPr="00E54AFF" w:rsidRDefault="00E54AFF" w:rsidP="00E54AFF">
      <w:pPr>
        <w:tabs>
          <w:tab w:val="left" w:pos="142"/>
          <w:tab w:val="left" w:pos="851"/>
          <w:tab w:val="left" w:pos="1134"/>
          <w:tab w:val="left" w:pos="1418"/>
          <w:tab w:val="right" w:pos="8222"/>
        </w:tabs>
        <w:spacing w:line="288" w:lineRule="auto"/>
        <w:ind w:left="142" w:right="283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5AA295" w14:textId="77777777" w:rsidR="00251E3F" w:rsidRPr="00251E3F" w:rsidRDefault="00B636A0" w:rsidP="00251E3F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spacing w:line="288" w:lineRule="auto"/>
        <w:ind w:left="142" w:right="283" w:hanging="142"/>
        <w:jc w:val="both"/>
        <w:rPr>
          <w:rFonts w:asciiTheme="minorHAnsi" w:hAnsiTheme="minorHAnsi" w:cstheme="minorHAnsi"/>
          <w:sz w:val="22"/>
          <w:szCs w:val="22"/>
        </w:rPr>
      </w:pPr>
      <w:r w:rsidRPr="00251E3F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251E3F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251E3F" w:rsidRPr="00251E3F">
        <w:rPr>
          <w:rFonts w:asciiTheme="minorHAnsi" w:hAnsiTheme="minorHAnsi" w:cstheme="minorHAnsi"/>
          <w:b/>
          <w:bCs/>
          <w:sz w:val="22"/>
          <w:szCs w:val="22"/>
        </w:rPr>
        <w:t>Bloc-baie BSO intégré</w:t>
      </w:r>
      <w:r w:rsidR="00251E3F" w:rsidRPr="00251E3F">
        <w:rPr>
          <w:rFonts w:asciiTheme="minorHAnsi" w:hAnsiTheme="minorHAnsi" w:cstheme="minorHAnsi"/>
          <w:sz w:val="22"/>
          <w:szCs w:val="22"/>
        </w:rPr>
        <w:t> :</w:t>
      </w:r>
    </w:p>
    <w:p w14:paraId="081BF17E" w14:textId="77777777" w:rsidR="00251E3F" w:rsidRPr="00251E3F" w:rsidRDefault="00251E3F" w:rsidP="00251E3F">
      <w:pPr>
        <w:numPr>
          <w:ilvl w:val="0"/>
          <w:numId w:val="1"/>
        </w:numPr>
        <w:tabs>
          <w:tab w:val="clear" w:pos="927"/>
          <w:tab w:val="left" w:pos="709"/>
          <w:tab w:val="num" w:pos="786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251E3F">
        <w:rPr>
          <w:rFonts w:asciiTheme="minorHAnsi" w:hAnsiTheme="minorHAnsi" w:cstheme="minorHAnsi"/>
          <w:sz w:val="22"/>
          <w:szCs w:val="22"/>
        </w:rPr>
        <w:t xml:space="preserve">Caisson en profils aluminium muni d’embouts latéraux avec joint étanche à l’air. Caisson </w:t>
      </w:r>
      <w:proofErr w:type="gramStart"/>
      <w:r w:rsidRPr="00251E3F">
        <w:rPr>
          <w:rFonts w:asciiTheme="minorHAnsi" w:hAnsiTheme="minorHAnsi" w:cstheme="minorHAnsi"/>
          <w:sz w:val="22"/>
          <w:szCs w:val="22"/>
        </w:rPr>
        <w:t>adapté  à</w:t>
      </w:r>
      <w:proofErr w:type="gramEnd"/>
      <w:r w:rsidRPr="00251E3F">
        <w:rPr>
          <w:rFonts w:asciiTheme="minorHAnsi" w:hAnsiTheme="minorHAnsi" w:cstheme="minorHAnsi"/>
          <w:sz w:val="22"/>
          <w:szCs w:val="22"/>
        </w:rPr>
        <w:t xml:space="preserve"> une réservation verticale ou demi-linteau</w:t>
      </w:r>
    </w:p>
    <w:p w14:paraId="330C2D91" w14:textId="77777777" w:rsidR="00251E3F" w:rsidRPr="00251E3F" w:rsidRDefault="00251E3F" w:rsidP="00251E3F">
      <w:pPr>
        <w:numPr>
          <w:ilvl w:val="0"/>
          <w:numId w:val="1"/>
        </w:numPr>
        <w:tabs>
          <w:tab w:val="clear" w:pos="927"/>
          <w:tab w:val="left" w:pos="709"/>
          <w:tab w:val="num" w:pos="786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251E3F">
        <w:rPr>
          <w:rFonts w:asciiTheme="minorHAnsi" w:hAnsiTheme="minorHAnsi" w:cstheme="minorHAnsi"/>
          <w:sz w:val="22"/>
          <w:szCs w:val="22"/>
        </w:rPr>
        <w:t>Position du caisson : sur la menuiserie, intégré dans l’épaisseur du gros œuvre et du doublage</w:t>
      </w:r>
    </w:p>
    <w:p w14:paraId="753CCF64" w14:textId="77777777" w:rsidR="00251E3F" w:rsidRPr="00251E3F" w:rsidRDefault="00251E3F" w:rsidP="00251E3F">
      <w:pPr>
        <w:numPr>
          <w:ilvl w:val="0"/>
          <w:numId w:val="1"/>
        </w:numPr>
        <w:tabs>
          <w:tab w:val="clear" w:pos="927"/>
          <w:tab w:val="left" w:pos="709"/>
          <w:tab w:val="num" w:pos="786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251E3F">
        <w:rPr>
          <w:rFonts w:asciiTheme="minorHAnsi" w:hAnsiTheme="minorHAnsi" w:cstheme="minorHAnsi"/>
          <w:sz w:val="22"/>
          <w:szCs w:val="22"/>
        </w:rPr>
        <w:t>Tablier de type WAREMA ou équivalent : lames aluminium, ourlées et profilés en « Z », munies d’un joint anti-bruit, anti-claquement. Teinte suivant nuancier du fabricant de BSO.</w:t>
      </w:r>
    </w:p>
    <w:p w14:paraId="38ED269D" w14:textId="77777777" w:rsidR="00251E3F" w:rsidRPr="00251E3F" w:rsidRDefault="00251E3F" w:rsidP="00251E3F">
      <w:pPr>
        <w:numPr>
          <w:ilvl w:val="0"/>
          <w:numId w:val="1"/>
        </w:numPr>
        <w:tabs>
          <w:tab w:val="clear" w:pos="927"/>
          <w:tab w:val="left" w:pos="709"/>
          <w:tab w:val="num" w:pos="786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251E3F">
        <w:rPr>
          <w:rFonts w:asciiTheme="minorHAnsi" w:hAnsiTheme="minorHAnsi" w:cstheme="minorHAnsi"/>
          <w:sz w:val="22"/>
          <w:szCs w:val="22"/>
        </w:rPr>
        <w:t>Lames orientables en toutes positions.</w:t>
      </w:r>
    </w:p>
    <w:p w14:paraId="7CEF3577" w14:textId="77777777" w:rsidR="00251E3F" w:rsidRPr="00251E3F" w:rsidRDefault="00251E3F" w:rsidP="00251E3F">
      <w:pPr>
        <w:numPr>
          <w:ilvl w:val="0"/>
          <w:numId w:val="1"/>
        </w:numPr>
        <w:tabs>
          <w:tab w:val="clear" w:pos="927"/>
          <w:tab w:val="left" w:pos="709"/>
          <w:tab w:val="num" w:pos="786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251E3F">
        <w:rPr>
          <w:rFonts w:asciiTheme="minorHAnsi" w:hAnsiTheme="minorHAnsi" w:cstheme="minorHAnsi"/>
          <w:sz w:val="22"/>
          <w:szCs w:val="22"/>
        </w:rPr>
        <w:t>Echelles d’orientation avec une âme en kevlar.</w:t>
      </w:r>
    </w:p>
    <w:p w14:paraId="7FE30DAA" w14:textId="77777777" w:rsidR="00251E3F" w:rsidRPr="00251E3F" w:rsidRDefault="00251E3F" w:rsidP="00251E3F">
      <w:pPr>
        <w:numPr>
          <w:ilvl w:val="0"/>
          <w:numId w:val="1"/>
        </w:numPr>
        <w:tabs>
          <w:tab w:val="clear" w:pos="927"/>
          <w:tab w:val="left" w:pos="709"/>
          <w:tab w:val="num" w:pos="786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251E3F">
        <w:rPr>
          <w:rFonts w:asciiTheme="minorHAnsi" w:hAnsiTheme="minorHAnsi" w:cstheme="minorHAnsi"/>
          <w:sz w:val="22"/>
          <w:szCs w:val="22"/>
        </w:rPr>
        <w:t xml:space="preserve">Paires de coulisses </w:t>
      </w:r>
      <w:proofErr w:type="gramStart"/>
      <w:r w:rsidRPr="00251E3F">
        <w:rPr>
          <w:rFonts w:asciiTheme="minorHAnsi" w:hAnsiTheme="minorHAnsi" w:cstheme="minorHAnsi"/>
          <w:sz w:val="22"/>
          <w:szCs w:val="22"/>
        </w:rPr>
        <w:t>aluminium thermolaquées</w:t>
      </w:r>
      <w:proofErr w:type="gramEnd"/>
      <w:r w:rsidRPr="00251E3F">
        <w:rPr>
          <w:rFonts w:asciiTheme="minorHAnsi" w:hAnsiTheme="minorHAnsi" w:cstheme="minorHAnsi"/>
          <w:sz w:val="22"/>
          <w:szCs w:val="22"/>
        </w:rPr>
        <w:t xml:space="preserve"> avec joint anti-bruit. Les coulisses sont laquées à la teinte extérieure de la menuiserie.</w:t>
      </w:r>
    </w:p>
    <w:p w14:paraId="44902147" w14:textId="77777777" w:rsidR="00251E3F" w:rsidRPr="00251E3F" w:rsidRDefault="00251E3F" w:rsidP="00251E3F">
      <w:pPr>
        <w:numPr>
          <w:ilvl w:val="0"/>
          <w:numId w:val="1"/>
        </w:numPr>
        <w:tabs>
          <w:tab w:val="clear" w:pos="927"/>
          <w:tab w:val="left" w:pos="709"/>
          <w:tab w:val="num" w:pos="786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  <w:r w:rsidRPr="00251E3F">
        <w:rPr>
          <w:rFonts w:asciiTheme="minorHAnsi" w:hAnsiTheme="minorHAnsi" w:cstheme="minorHAnsi"/>
          <w:sz w:val="22"/>
          <w:szCs w:val="22"/>
          <w:highlight w:val="yellow"/>
        </w:rPr>
        <w:t xml:space="preserve">Manœuvre : </w:t>
      </w:r>
      <w:r w:rsidRPr="00251E3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(type à préciser)</w:t>
      </w:r>
    </w:p>
    <w:p w14:paraId="685977A2" w14:textId="77777777" w:rsidR="00251E3F" w:rsidRPr="00251E3F" w:rsidRDefault="00251E3F" w:rsidP="00251E3F">
      <w:pPr>
        <w:numPr>
          <w:ilvl w:val="1"/>
          <w:numId w:val="1"/>
        </w:num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51E3F">
        <w:rPr>
          <w:rFonts w:asciiTheme="minorHAnsi" w:hAnsiTheme="minorHAnsi" w:cstheme="minorHAnsi"/>
          <w:sz w:val="22"/>
          <w:szCs w:val="22"/>
        </w:rPr>
        <w:t>par</w:t>
      </w:r>
      <w:proofErr w:type="gramEnd"/>
      <w:r w:rsidRPr="00251E3F">
        <w:rPr>
          <w:rFonts w:asciiTheme="minorHAnsi" w:hAnsiTheme="minorHAnsi" w:cstheme="minorHAnsi"/>
          <w:sz w:val="22"/>
          <w:szCs w:val="22"/>
        </w:rPr>
        <w:t xml:space="preserve"> moteur filaire, sans point de commande fourni (à prévoir au lot électricité),</w:t>
      </w:r>
    </w:p>
    <w:p w14:paraId="4B4F6FB2" w14:textId="77777777" w:rsidR="00251E3F" w:rsidRPr="00251E3F" w:rsidRDefault="00251E3F" w:rsidP="00251E3F">
      <w:pPr>
        <w:numPr>
          <w:ilvl w:val="1"/>
          <w:numId w:val="1"/>
        </w:num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51E3F">
        <w:rPr>
          <w:rFonts w:asciiTheme="minorHAnsi" w:hAnsiTheme="minorHAnsi" w:cstheme="minorHAnsi"/>
          <w:sz w:val="22"/>
          <w:szCs w:val="22"/>
        </w:rPr>
        <w:t>par</w:t>
      </w:r>
      <w:proofErr w:type="gramEnd"/>
      <w:r w:rsidRPr="00251E3F">
        <w:rPr>
          <w:rFonts w:asciiTheme="minorHAnsi" w:hAnsiTheme="minorHAnsi" w:cstheme="minorHAnsi"/>
          <w:sz w:val="22"/>
          <w:szCs w:val="22"/>
        </w:rPr>
        <w:t xml:space="preserve"> moteur, </w:t>
      </w:r>
      <w:r w:rsidRPr="00251E3F">
        <w:rPr>
          <w:rFonts w:asciiTheme="minorHAnsi" w:hAnsiTheme="minorHAnsi" w:cstheme="minorHAnsi"/>
          <w:sz w:val="22"/>
          <w:szCs w:val="22"/>
          <w:highlight w:val="yellow"/>
        </w:rPr>
        <w:t xml:space="preserve">avec récepteur radio déporté </w:t>
      </w:r>
      <w:r w:rsidRPr="00251E3F">
        <w:rPr>
          <w:rFonts w:asciiTheme="minorHAnsi" w:hAnsiTheme="minorHAnsi" w:cstheme="minorHAnsi"/>
          <w:i/>
          <w:sz w:val="22"/>
          <w:szCs w:val="22"/>
          <w:highlight w:val="yellow"/>
        </w:rPr>
        <w:t>(à préciser SOMFY ou DELTA DORE</w:t>
      </w:r>
      <w:r w:rsidRPr="00251E3F">
        <w:rPr>
          <w:rFonts w:asciiTheme="minorHAnsi" w:hAnsiTheme="minorHAnsi" w:cstheme="minorHAnsi"/>
          <w:sz w:val="22"/>
          <w:szCs w:val="22"/>
          <w:highlight w:val="yellow"/>
        </w:rPr>
        <w:t>)</w:t>
      </w:r>
      <w:r w:rsidRPr="00251E3F">
        <w:rPr>
          <w:rFonts w:asciiTheme="minorHAnsi" w:hAnsiTheme="minorHAnsi" w:cstheme="minorHAnsi"/>
          <w:sz w:val="22"/>
          <w:szCs w:val="22"/>
        </w:rPr>
        <w:t>, avec point de commande sachant gérer l’orientation des lames</w:t>
      </w:r>
    </w:p>
    <w:p w14:paraId="417CE471" w14:textId="77777777" w:rsidR="00251E3F" w:rsidRPr="00251E3F" w:rsidRDefault="00251E3F" w:rsidP="00251E3F">
      <w:pPr>
        <w:numPr>
          <w:ilvl w:val="0"/>
          <w:numId w:val="1"/>
        </w:numPr>
        <w:tabs>
          <w:tab w:val="clear" w:pos="927"/>
          <w:tab w:val="left" w:pos="709"/>
          <w:tab w:val="num" w:pos="786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251E3F">
        <w:rPr>
          <w:rFonts w:asciiTheme="minorHAnsi" w:hAnsiTheme="minorHAnsi" w:cstheme="minorHAnsi"/>
          <w:sz w:val="22"/>
          <w:szCs w:val="22"/>
        </w:rPr>
        <w:t>Garantie 5 ans pièces, main d’œuvre et déplacement</w:t>
      </w:r>
    </w:p>
    <w:p w14:paraId="6F54A8A7" w14:textId="77777777" w:rsidR="00251E3F" w:rsidRPr="00251E3F" w:rsidRDefault="00251E3F" w:rsidP="00251E3F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1DD6F433" w14:textId="77777777" w:rsidR="00251E3F" w:rsidRPr="00251E3F" w:rsidRDefault="00251E3F" w:rsidP="00251E3F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5A6300CC" w14:textId="77777777" w:rsidR="00251E3F" w:rsidRPr="00251E3F" w:rsidRDefault="00251E3F" w:rsidP="00251E3F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spacing w:line="288" w:lineRule="auto"/>
        <w:ind w:left="142" w:right="283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51E3F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. Options :</w:t>
      </w:r>
    </w:p>
    <w:p w14:paraId="23227BC3" w14:textId="77777777" w:rsidR="00251E3F" w:rsidRPr="00251E3F" w:rsidRDefault="00251E3F" w:rsidP="00251E3F">
      <w:pPr>
        <w:numPr>
          <w:ilvl w:val="0"/>
          <w:numId w:val="6"/>
        </w:num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251E3F">
        <w:rPr>
          <w:rFonts w:asciiTheme="minorHAnsi" w:hAnsiTheme="minorHAnsi" w:cstheme="minorHAnsi"/>
          <w:sz w:val="22"/>
          <w:szCs w:val="22"/>
        </w:rPr>
        <w:t xml:space="preserve"> Commande groupée ou centralisée et/ou horloge : par radio, avec ou sans retour d’information</w:t>
      </w:r>
    </w:p>
    <w:p w14:paraId="7CF29FA8" w14:textId="77777777" w:rsidR="00251E3F" w:rsidRPr="00251E3F" w:rsidRDefault="00251E3F" w:rsidP="00251E3F">
      <w:pPr>
        <w:numPr>
          <w:ilvl w:val="0"/>
          <w:numId w:val="6"/>
        </w:num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251E3F">
        <w:rPr>
          <w:rFonts w:asciiTheme="minorHAnsi" w:hAnsiTheme="minorHAnsi" w:cstheme="minorHAnsi"/>
          <w:sz w:val="22"/>
          <w:szCs w:val="22"/>
        </w:rPr>
        <w:t>Anémomètre (capteur de vent)</w:t>
      </w:r>
    </w:p>
    <w:p w14:paraId="02E3FC9A" w14:textId="77777777" w:rsidR="00251E3F" w:rsidRPr="00251E3F" w:rsidRDefault="00251E3F" w:rsidP="00251E3F">
      <w:pPr>
        <w:numPr>
          <w:ilvl w:val="0"/>
          <w:numId w:val="6"/>
        </w:num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251E3F">
        <w:rPr>
          <w:rFonts w:asciiTheme="minorHAnsi" w:hAnsiTheme="minorHAnsi" w:cstheme="minorHAnsi"/>
          <w:sz w:val="22"/>
          <w:szCs w:val="22"/>
        </w:rPr>
        <w:t>Capteur solaire</w:t>
      </w:r>
    </w:p>
    <w:p w14:paraId="7F5E4A20" w14:textId="77777777" w:rsidR="00251E3F" w:rsidRPr="00251E3F" w:rsidRDefault="00251E3F" w:rsidP="00251E3F">
      <w:pPr>
        <w:numPr>
          <w:ilvl w:val="0"/>
          <w:numId w:val="6"/>
        </w:num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251E3F">
        <w:rPr>
          <w:rFonts w:asciiTheme="minorHAnsi" w:hAnsiTheme="minorHAnsi" w:cstheme="minorHAnsi"/>
          <w:sz w:val="22"/>
          <w:szCs w:val="22"/>
        </w:rPr>
        <w:t>Habillage aluminium de la sous-face en accord avec la teinte extérieure de la menuiserie (pour la version demi-linteau)</w:t>
      </w:r>
    </w:p>
    <w:p w14:paraId="5F4EB7F2" w14:textId="77777777" w:rsidR="00251E3F" w:rsidRPr="00251E3F" w:rsidRDefault="00251E3F" w:rsidP="00251E3F">
      <w:pPr>
        <w:numPr>
          <w:ilvl w:val="0"/>
          <w:numId w:val="6"/>
        </w:num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51E3F">
        <w:rPr>
          <w:rFonts w:asciiTheme="minorHAnsi" w:hAnsiTheme="minorHAnsi" w:cstheme="minorHAnsi"/>
          <w:color w:val="000000"/>
          <w:sz w:val="22"/>
          <w:szCs w:val="22"/>
        </w:rPr>
        <w:t>Pilotage à distance sur smartphone via une appli et une box domotique de type K•LINE Smart Home ou équivalent (pour motorisations radio)</w:t>
      </w:r>
    </w:p>
    <w:p w14:paraId="161F2691" w14:textId="69F3954E" w:rsidR="00B636A0" w:rsidRDefault="00B636A0" w:rsidP="00251E3F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spacing w:line="288" w:lineRule="auto"/>
        <w:ind w:left="142" w:right="283" w:hanging="142"/>
        <w:jc w:val="both"/>
        <w:rPr>
          <w:rFonts w:asciiTheme="minorHAnsi" w:hAnsiTheme="minorHAnsi" w:cstheme="minorHAnsi"/>
          <w:b/>
          <w:bCs/>
          <w:u w:val="single"/>
        </w:rPr>
      </w:pPr>
    </w:p>
    <w:p w14:paraId="0904F6D6" w14:textId="4198987F" w:rsidR="00317BD4" w:rsidRPr="00484249" w:rsidRDefault="00317BD4" w:rsidP="00E54AFF">
      <w:pPr>
        <w:tabs>
          <w:tab w:val="left" w:pos="142"/>
          <w:tab w:val="left" w:pos="851"/>
          <w:tab w:val="left" w:pos="1134"/>
          <w:tab w:val="left" w:pos="1418"/>
          <w:tab w:val="right" w:pos="8222"/>
        </w:tabs>
        <w:spacing w:line="360" w:lineRule="auto"/>
        <w:ind w:left="142" w:right="284" w:hanging="142"/>
        <w:jc w:val="both"/>
        <w:rPr>
          <w:rFonts w:asciiTheme="minorHAnsi" w:hAnsiTheme="minorHAnsi" w:cstheme="minorHAnsi"/>
          <w:b/>
          <w:bCs/>
          <w:u w:val="single"/>
        </w:rPr>
      </w:pPr>
      <w:r w:rsidRPr="00484249">
        <w:rPr>
          <w:rFonts w:asciiTheme="minorHAnsi" w:hAnsiTheme="minorHAnsi" w:cstheme="minorHAnsi"/>
          <w:b/>
          <w:bCs/>
          <w:u w:val="single"/>
        </w:rPr>
        <w:t xml:space="preserve">L’HABITAT CONNECTÉ : </w:t>
      </w:r>
    </w:p>
    <w:p w14:paraId="1E7E2E29" w14:textId="77777777" w:rsidR="00317BD4" w:rsidRPr="00484249" w:rsidRDefault="00317BD4" w:rsidP="00317BD4">
      <w:pPr>
        <w:tabs>
          <w:tab w:val="left" w:pos="142"/>
          <w:tab w:val="left" w:pos="851"/>
          <w:tab w:val="left" w:pos="1134"/>
          <w:tab w:val="left" w:pos="1418"/>
          <w:tab w:val="right" w:pos="8222"/>
        </w:tabs>
        <w:spacing w:line="288" w:lineRule="auto"/>
        <w:ind w:right="283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9BD9A22" w14:textId="77777777" w:rsidR="00317BD4" w:rsidRPr="00E54AFF" w:rsidRDefault="00317BD4" w:rsidP="00317BD4">
      <w:pPr>
        <w:tabs>
          <w:tab w:val="left" w:pos="0"/>
          <w:tab w:val="left" w:pos="851"/>
          <w:tab w:val="left" w:pos="1134"/>
          <w:tab w:val="left" w:pos="1418"/>
          <w:tab w:val="right" w:pos="8222"/>
        </w:tabs>
        <w:spacing w:line="288" w:lineRule="auto"/>
        <w:ind w:right="283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54AF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Le descriptif ci-dessous est à insérer, pour les menuiseries concernées, avant le paragraphe </w:t>
      </w:r>
      <w:proofErr w:type="gramStart"/>
      <w:r w:rsidRPr="00E54AF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« .</w:t>
      </w:r>
      <w:proofErr w:type="gramEnd"/>
      <w:r w:rsidRPr="00E54AF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 Localisation</w:t>
      </w:r>
      <w:proofErr w:type="gramStart"/>
      <w:r w:rsidRPr="00E54AF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 :…</w:t>
      </w:r>
      <w:proofErr w:type="gramEnd"/>
      <w:r w:rsidRPr="00E54AF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 ».</w:t>
      </w:r>
    </w:p>
    <w:p w14:paraId="29CEEFE2" w14:textId="77777777" w:rsidR="00317BD4" w:rsidRPr="00E54AFF" w:rsidRDefault="00317BD4" w:rsidP="00317BD4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02D5694D" w14:textId="77777777" w:rsidR="00317BD4" w:rsidRPr="00E54AFF" w:rsidRDefault="00317BD4" w:rsidP="00317BD4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spacing w:line="288" w:lineRule="auto"/>
        <w:ind w:left="142" w:right="283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4AF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E54AF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Solution domotique intégrée : </w:t>
      </w:r>
      <w:r w:rsidRPr="00E54AFF">
        <w:rPr>
          <w:rFonts w:asciiTheme="minorHAnsi" w:hAnsiTheme="minorHAnsi" w:cstheme="minorHAnsi"/>
          <w:bCs/>
          <w:sz w:val="22"/>
          <w:szCs w:val="22"/>
        </w:rPr>
        <w:t>de type K•LINE Smart Home ou équivalent :</w:t>
      </w:r>
    </w:p>
    <w:p w14:paraId="50356B4A" w14:textId="77777777" w:rsidR="00317BD4" w:rsidRPr="00E54AFF" w:rsidRDefault="00317BD4" w:rsidP="00317BD4">
      <w:pPr>
        <w:numPr>
          <w:ilvl w:val="0"/>
          <w:numId w:val="1"/>
        </w:numPr>
        <w:tabs>
          <w:tab w:val="clear" w:pos="927"/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54AFF">
        <w:rPr>
          <w:rFonts w:asciiTheme="minorHAnsi" w:hAnsiTheme="minorHAnsi" w:cstheme="minorHAnsi"/>
          <w:sz w:val="22"/>
          <w:szCs w:val="22"/>
        </w:rPr>
        <w:t>Basée sur une technologie radio, sans fil, de type X3D ou équivalent, permettant un retour d’information sur l’ensemble des objets connectés, et offrant un accès à l’univers complet de l’habitat connecté (fenêtres, occultations, porte d’entrée, alarme, éclairage, chauffage, garage, portail).</w:t>
      </w:r>
    </w:p>
    <w:p w14:paraId="2C61D831" w14:textId="77777777" w:rsidR="00317BD4" w:rsidRPr="00E54AFF" w:rsidRDefault="00317BD4" w:rsidP="00317BD4">
      <w:pPr>
        <w:numPr>
          <w:ilvl w:val="0"/>
          <w:numId w:val="1"/>
        </w:numPr>
        <w:tabs>
          <w:tab w:val="clear" w:pos="927"/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54AFF">
        <w:rPr>
          <w:rFonts w:asciiTheme="minorHAnsi" w:hAnsiTheme="minorHAnsi" w:cstheme="minorHAnsi"/>
          <w:sz w:val="22"/>
          <w:szCs w:val="22"/>
        </w:rPr>
        <w:t>Pilotage à distance via une appli pour smartphone ou tablette.</w:t>
      </w:r>
    </w:p>
    <w:p w14:paraId="40AFA645" w14:textId="77777777" w:rsidR="00317BD4" w:rsidRPr="00E54AFF" w:rsidRDefault="00317BD4" w:rsidP="00317BD4">
      <w:pPr>
        <w:numPr>
          <w:ilvl w:val="0"/>
          <w:numId w:val="1"/>
        </w:numPr>
        <w:tabs>
          <w:tab w:val="clear" w:pos="927"/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54AFF">
        <w:rPr>
          <w:rFonts w:asciiTheme="minorHAnsi" w:hAnsiTheme="minorHAnsi" w:cstheme="minorHAnsi"/>
          <w:sz w:val="22"/>
          <w:szCs w:val="22"/>
        </w:rPr>
        <w:t>Personnalisation de l’interface.</w:t>
      </w:r>
    </w:p>
    <w:p w14:paraId="2D8A7012" w14:textId="77777777" w:rsidR="00317BD4" w:rsidRPr="00E54AFF" w:rsidRDefault="00317BD4" w:rsidP="00317BD4">
      <w:pPr>
        <w:numPr>
          <w:ilvl w:val="0"/>
          <w:numId w:val="1"/>
        </w:numPr>
        <w:tabs>
          <w:tab w:val="clear" w:pos="927"/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54AFF">
        <w:rPr>
          <w:rFonts w:asciiTheme="minorHAnsi" w:hAnsiTheme="minorHAnsi" w:cstheme="minorHAnsi"/>
          <w:sz w:val="22"/>
          <w:szCs w:val="22"/>
        </w:rPr>
        <w:t xml:space="preserve">Evolutivité possible via des dispositifs de micromodules / </w:t>
      </w:r>
      <w:proofErr w:type="spellStart"/>
      <w:r w:rsidRPr="00E54AFF">
        <w:rPr>
          <w:rFonts w:asciiTheme="minorHAnsi" w:hAnsiTheme="minorHAnsi" w:cstheme="minorHAnsi"/>
          <w:sz w:val="22"/>
          <w:szCs w:val="22"/>
        </w:rPr>
        <w:t>nanomodules</w:t>
      </w:r>
      <w:proofErr w:type="spellEnd"/>
      <w:r w:rsidRPr="00E54AFF">
        <w:rPr>
          <w:rFonts w:asciiTheme="minorHAnsi" w:hAnsiTheme="minorHAnsi" w:cstheme="minorHAnsi"/>
          <w:sz w:val="22"/>
          <w:szCs w:val="22"/>
        </w:rPr>
        <w:t xml:space="preserve"> compatibles permettant d’upgrader une installation filaire.</w:t>
      </w:r>
    </w:p>
    <w:p w14:paraId="32FA3590" w14:textId="77777777" w:rsidR="00317BD4" w:rsidRPr="00E54AFF" w:rsidRDefault="00317BD4" w:rsidP="00317BD4">
      <w:pPr>
        <w:numPr>
          <w:ilvl w:val="0"/>
          <w:numId w:val="1"/>
        </w:numPr>
        <w:tabs>
          <w:tab w:val="clear" w:pos="927"/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54AFF">
        <w:rPr>
          <w:rFonts w:asciiTheme="minorHAnsi" w:hAnsiTheme="minorHAnsi" w:cstheme="minorHAnsi"/>
          <w:sz w:val="22"/>
          <w:szCs w:val="22"/>
        </w:rPr>
        <w:t>Dispositifs de sécurité : protection des données personnelles et sécurité contre le piratage et la prise de contrôle de l’installation.</w:t>
      </w:r>
    </w:p>
    <w:p w14:paraId="43E592AE" w14:textId="77777777" w:rsidR="00317BD4" w:rsidRPr="00E54AFF" w:rsidRDefault="00317BD4" w:rsidP="00317BD4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08C38F7E" w14:textId="77777777" w:rsidR="00E54AFF" w:rsidRPr="00E54AFF" w:rsidRDefault="00E54AFF" w:rsidP="00E54AFF">
      <w:pPr>
        <w:numPr>
          <w:ilvl w:val="0"/>
          <w:numId w:val="1"/>
        </w:numPr>
        <w:tabs>
          <w:tab w:val="clear" w:pos="927"/>
          <w:tab w:val="left" w:pos="709"/>
          <w:tab w:val="num" w:pos="786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54AFF">
        <w:rPr>
          <w:rFonts w:asciiTheme="minorHAnsi" w:hAnsiTheme="minorHAnsi" w:cstheme="minorHAnsi"/>
          <w:sz w:val="22"/>
          <w:szCs w:val="22"/>
        </w:rPr>
        <w:t xml:space="preserve">Pour les occultations, volets roulants et brise-soleil à lames orientables : </w:t>
      </w:r>
    </w:p>
    <w:p w14:paraId="516478D0" w14:textId="77777777" w:rsidR="00E54AFF" w:rsidRPr="00E54AFF" w:rsidRDefault="00E54AFF" w:rsidP="00E54AFF">
      <w:pPr>
        <w:numPr>
          <w:ilvl w:val="0"/>
          <w:numId w:val="2"/>
        </w:numPr>
        <w:tabs>
          <w:tab w:val="left" w:pos="709"/>
          <w:tab w:val="left" w:pos="1134"/>
          <w:tab w:val="left" w:pos="1418"/>
          <w:tab w:val="right" w:pos="8222"/>
        </w:tabs>
        <w:ind w:right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54AF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Pilotage à distance sur smartphone via une appli et une box domotique (pour motorisations radio), et en présentiel via des points de commande </w:t>
      </w:r>
      <w:proofErr w:type="spellStart"/>
      <w:r w:rsidRPr="00E54AFF">
        <w:rPr>
          <w:rFonts w:asciiTheme="minorHAnsi" w:hAnsiTheme="minorHAnsi" w:cstheme="minorHAnsi"/>
          <w:bCs/>
          <w:color w:val="000000"/>
          <w:sz w:val="22"/>
          <w:szCs w:val="22"/>
        </w:rPr>
        <w:t>radio-commandés</w:t>
      </w:r>
      <w:proofErr w:type="spellEnd"/>
    </w:p>
    <w:p w14:paraId="167BAB91" w14:textId="77777777" w:rsidR="00E54AFF" w:rsidRPr="00E54AFF" w:rsidRDefault="00E54AFF" w:rsidP="00E54AFF">
      <w:pPr>
        <w:numPr>
          <w:ilvl w:val="0"/>
          <w:numId w:val="2"/>
        </w:numPr>
        <w:tabs>
          <w:tab w:val="left" w:pos="709"/>
          <w:tab w:val="left" w:pos="1134"/>
          <w:tab w:val="left" w:pos="1418"/>
          <w:tab w:val="right" w:pos="8222"/>
        </w:tabs>
        <w:ind w:right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54AFF">
        <w:rPr>
          <w:rFonts w:asciiTheme="minorHAnsi" w:hAnsiTheme="minorHAnsi" w:cstheme="minorHAnsi"/>
          <w:bCs/>
          <w:color w:val="000000"/>
          <w:sz w:val="22"/>
          <w:szCs w:val="22"/>
        </w:rPr>
        <w:t>Retour d’information sur l’ouverture/fermeture des occultations (et orientation des lames pour un BSO).</w:t>
      </w:r>
    </w:p>
    <w:p w14:paraId="41F14E52" w14:textId="77777777" w:rsidR="00317BD4" w:rsidRPr="00E54AFF" w:rsidRDefault="00317BD4" w:rsidP="00317BD4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647"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61566FA9" w14:textId="77777777" w:rsidR="00317BD4" w:rsidRPr="00E54AFF" w:rsidRDefault="00317BD4" w:rsidP="00317BD4">
      <w:pPr>
        <w:numPr>
          <w:ilvl w:val="0"/>
          <w:numId w:val="1"/>
        </w:numPr>
        <w:tabs>
          <w:tab w:val="clear" w:pos="927"/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E54AFF">
        <w:rPr>
          <w:rFonts w:asciiTheme="minorHAnsi" w:hAnsiTheme="minorHAnsi" w:cstheme="minorHAnsi"/>
          <w:sz w:val="22"/>
          <w:szCs w:val="22"/>
        </w:rPr>
        <w:t xml:space="preserve">Equipements complémentaires : </w:t>
      </w:r>
    </w:p>
    <w:p w14:paraId="4C06985C" w14:textId="77777777" w:rsidR="00317BD4" w:rsidRPr="00E54AFF" w:rsidRDefault="00317BD4" w:rsidP="00317BD4">
      <w:pPr>
        <w:numPr>
          <w:ilvl w:val="0"/>
          <w:numId w:val="2"/>
        </w:numPr>
        <w:tabs>
          <w:tab w:val="left" w:pos="709"/>
          <w:tab w:val="left" w:pos="1134"/>
          <w:tab w:val="left" w:pos="1418"/>
          <w:tab w:val="right" w:pos="8222"/>
        </w:tabs>
        <w:ind w:right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54AFF">
        <w:rPr>
          <w:rFonts w:asciiTheme="minorHAnsi" w:hAnsiTheme="minorHAnsi" w:cstheme="minorHAnsi"/>
          <w:bCs/>
          <w:color w:val="000000"/>
          <w:sz w:val="22"/>
          <w:szCs w:val="22"/>
        </w:rPr>
        <w:t>Capteur de Vent (anémomètre), fonctionnant sous protocole radio de type X3D ou équivalent, pour remonter automatiquement les BSO radio X3D selon la vitesse du vent. Autonomie de 10 ans.</w:t>
      </w:r>
    </w:p>
    <w:p w14:paraId="340FE5D4" w14:textId="77777777" w:rsidR="00317BD4" w:rsidRPr="00E54AFF" w:rsidRDefault="00317BD4" w:rsidP="00317BD4">
      <w:pPr>
        <w:numPr>
          <w:ilvl w:val="0"/>
          <w:numId w:val="2"/>
        </w:numPr>
        <w:tabs>
          <w:tab w:val="left" w:pos="709"/>
          <w:tab w:val="left" w:pos="1134"/>
          <w:tab w:val="left" w:pos="1418"/>
          <w:tab w:val="right" w:pos="8222"/>
        </w:tabs>
        <w:ind w:right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54AF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Pack Alarme radio, sans fil, connecté aux DVI, Détecteur de Verrouillage Intégré, et DO, Détecteur d’Ouverture en applique, comprenant 1 centrale sirène, 1 clavier intérieur tactile pour configurer, et 2 télécommandes mini. </w:t>
      </w:r>
    </w:p>
    <w:p w14:paraId="60F0B8C6" w14:textId="77777777" w:rsidR="00317BD4" w:rsidRPr="00E54AFF" w:rsidRDefault="00317BD4" w:rsidP="00317BD4">
      <w:pPr>
        <w:tabs>
          <w:tab w:val="left" w:pos="142"/>
          <w:tab w:val="left" w:pos="3402"/>
          <w:tab w:val="right" w:leader="dot" w:pos="9923"/>
        </w:tabs>
        <w:spacing w:line="360" w:lineRule="auto"/>
        <w:ind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0DED7E11" w14:textId="77777777" w:rsidR="00317BD4" w:rsidRPr="00E54AFF" w:rsidRDefault="00317BD4" w:rsidP="00317BD4">
      <w:pPr>
        <w:tabs>
          <w:tab w:val="left" w:pos="0"/>
          <w:tab w:val="left" w:pos="142"/>
          <w:tab w:val="left" w:pos="1418"/>
          <w:tab w:val="right" w:pos="8222"/>
        </w:tabs>
        <w:spacing w:line="360" w:lineRule="auto"/>
        <w:ind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69C7B240" w14:textId="6B0A087F" w:rsidR="001F49B9" w:rsidRPr="00E54AFF" w:rsidRDefault="001F49B9" w:rsidP="005B096A">
      <w:pPr>
        <w:tabs>
          <w:tab w:val="left" w:pos="0"/>
          <w:tab w:val="left" w:pos="142"/>
          <w:tab w:val="left" w:pos="1418"/>
          <w:tab w:val="right" w:pos="8222"/>
        </w:tabs>
        <w:spacing w:line="360" w:lineRule="auto"/>
        <w:ind w:right="283"/>
        <w:jc w:val="both"/>
        <w:rPr>
          <w:rFonts w:asciiTheme="minorHAnsi" w:hAnsiTheme="minorHAnsi" w:cstheme="minorHAnsi"/>
          <w:sz w:val="22"/>
          <w:szCs w:val="22"/>
        </w:rPr>
      </w:pPr>
    </w:p>
    <w:sectPr w:rsidR="001F49B9" w:rsidRPr="00E54AFF" w:rsidSect="00E61033">
      <w:footerReference w:type="default" r:id="rId7"/>
      <w:pgSz w:w="11906" w:h="16838"/>
      <w:pgMar w:top="568" w:right="707" w:bottom="426" w:left="709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23AA4" w14:textId="77777777" w:rsidR="00E61033" w:rsidRDefault="00E61033" w:rsidP="00E61033">
      <w:r>
        <w:separator/>
      </w:r>
    </w:p>
  </w:endnote>
  <w:endnote w:type="continuationSeparator" w:id="0">
    <w:p w14:paraId="1B26C6FF" w14:textId="77777777" w:rsidR="00E61033" w:rsidRDefault="00E61033" w:rsidP="00E6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7B649" w14:textId="67A8F4A5" w:rsidR="00E61033" w:rsidRPr="00E61033" w:rsidRDefault="00E61033" w:rsidP="00E61033">
    <w:pPr>
      <w:pStyle w:val="Pieddepage"/>
      <w:jc w:val="right"/>
      <w:rPr>
        <w:rFonts w:asciiTheme="minorHAnsi" w:hAnsiTheme="minorHAnsi" w:cstheme="minorHAnsi"/>
      </w:rPr>
    </w:pPr>
    <w:bookmarkStart w:id="2" w:name="_Hlk54620155"/>
    <w:bookmarkStart w:id="3" w:name="_Hlk54620156"/>
    <w:r w:rsidRPr="00E61033">
      <w:rPr>
        <w:rFonts w:asciiTheme="minorHAnsi" w:hAnsiTheme="minorHAnsi" w:cstheme="minorHAnsi"/>
      </w:rPr>
      <w:t>Juillet 2020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32913" w14:textId="77777777" w:rsidR="00E61033" w:rsidRDefault="00E61033" w:rsidP="00E61033">
      <w:r>
        <w:separator/>
      </w:r>
    </w:p>
  </w:footnote>
  <w:footnote w:type="continuationSeparator" w:id="0">
    <w:p w14:paraId="2B79D369" w14:textId="77777777" w:rsidR="00E61033" w:rsidRDefault="00E61033" w:rsidP="00E61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310F"/>
    <w:multiLevelType w:val="hybridMultilevel"/>
    <w:tmpl w:val="FCFE3626"/>
    <w:lvl w:ilvl="0" w:tplc="0C3C961C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22F5050"/>
    <w:multiLevelType w:val="hybridMultilevel"/>
    <w:tmpl w:val="8C66AC4E"/>
    <w:lvl w:ilvl="0" w:tplc="0C3C961C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248EB940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36D63E1"/>
    <w:multiLevelType w:val="hybridMultilevel"/>
    <w:tmpl w:val="F09A0E04"/>
    <w:lvl w:ilvl="0" w:tplc="0C3C961C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248EB940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69C22B0"/>
    <w:multiLevelType w:val="hybridMultilevel"/>
    <w:tmpl w:val="ECAE7C08"/>
    <w:lvl w:ilvl="0" w:tplc="248EB94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CF512E7"/>
    <w:multiLevelType w:val="hybridMultilevel"/>
    <w:tmpl w:val="9A10E7A6"/>
    <w:lvl w:ilvl="0" w:tplc="248EB94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EF710DF"/>
    <w:multiLevelType w:val="hybridMultilevel"/>
    <w:tmpl w:val="2F007364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33"/>
    <w:rsid w:val="000D088D"/>
    <w:rsid w:val="0014009D"/>
    <w:rsid w:val="0014742C"/>
    <w:rsid w:val="001F49B9"/>
    <w:rsid w:val="00251E3F"/>
    <w:rsid w:val="00317BD4"/>
    <w:rsid w:val="003538F8"/>
    <w:rsid w:val="0042640B"/>
    <w:rsid w:val="005B096A"/>
    <w:rsid w:val="006914B8"/>
    <w:rsid w:val="006F7DE3"/>
    <w:rsid w:val="00910B00"/>
    <w:rsid w:val="009D581C"/>
    <w:rsid w:val="00B636A0"/>
    <w:rsid w:val="00BE3DB5"/>
    <w:rsid w:val="00C3716D"/>
    <w:rsid w:val="00E54AFF"/>
    <w:rsid w:val="00E61033"/>
    <w:rsid w:val="00E65D65"/>
    <w:rsid w:val="00F16955"/>
    <w:rsid w:val="00F6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C5D20C"/>
  <w15:chartTrackingRefBased/>
  <w15:docId w15:val="{00620350-54B5-4894-AAD3-3270571A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0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910B00"/>
    <w:pPr>
      <w:keepNext/>
      <w:tabs>
        <w:tab w:val="left" w:pos="851"/>
        <w:tab w:val="left" w:pos="1418"/>
        <w:tab w:val="left" w:pos="2835"/>
        <w:tab w:val="right" w:pos="8222"/>
      </w:tabs>
      <w:spacing w:line="288" w:lineRule="auto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610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103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rsid w:val="00E61033"/>
    <w:pPr>
      <w:tabs>
        <w:tab w:val="left" w:pos="851"/>
        <w:tab w:val="left" w:pos="1418"/>
        <w:tab w:val="right" w:pos="8222"/>
      </w:tabs>
      <w:spacing w:line="288" w:lineRule="auto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E6103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rsid w:val="00E61033"/>
    <w:pPr>
      <w:tabs>
        <w:tab w:val="left" w:pos="851"/>
        <w:tab w:val="left" w:pos="1134"/>
        <w:tab w:val="left" w:pos="1418"/>
        <w:tab w:val="left" w:pos="3969"/>
        <w:tab w:val="right" w:pos="8222"/>
      </w:tabs>
      <w:ind w:left="1985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rsid w:val="00E6103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E61033"/>
    <w:pPr>
      <w:tabs>
        <w:tab w:val="left" w:pos="851"/>
        <w:tab w:val="left" w:pos="1134"/>
        <w:tab w:val="left" w:pos="1418"/>
        <w:tab w:val="left" w:pos="6521"/>
        <w:tab w:val="right" w:pos="8222"/>
      </w:tabs>
      <w:ind w:left="5672" w:hanging="5672"/>
    </w:pPr>
    <w:rPr>
      <w:b/>
      <w:bCs/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E6103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610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103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910B0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D0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HERBRETEAU Nathalie</dc:creator>
  <cp:keywords/>
  <dc:description/>
  <cp:lastModifiedBy>HERBRETEAU Nathalie</cp:lastModifiedBy>
  <cp:revision>3</cp:revision>
  <dcterms:created xsi:type="dcterms:W3CDTF">2020-11-02T16:24:00Z</dcterms:created>
  <dcterms:modified xsi:type="dcterms:W3CDTF">2020-11-02T16:25:00Z</dcterms:modified>
</cp:coreProperties>
</file>